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F5" w:rsidRPr="00200F6F" w:rsidRDefault="001A2BBC" w:rsidP="005C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6F">
        <w:rPr>
          <w:rFonts w:ascii="Times New Roman" w:hAnsi="Times New Roman" w:cs="Times New Roman"/>
          <w:b/>
          <w:sz w:val="24"/>
          <w:szCs w:val="24"/>
        </w:rPr>
        <w:t xml:space="preserve">REGULAMIN WYNAJMU </w:t>
      </w:r>
      <w:r w:rsidR="003547F5" w:rsidRPr="00200F6F">
        <w:rPr>
          <w:rFonts w:ascii="Times New Roman" w:hAnsi="Times New Roman" w:cs="Times New Roman"/>
          <w:b/>
          <w:sz w:val="24"/>
          <w:szCs w:val="24"/>
        </w:rPr>
        <w:t>I UŻYTKOWANIA</w:t>
      </w:r>
    </w:p>
    <w:p w:rsidR="003547F5" w:rsidRPr="00200F6F" w:rsidRDefault="001A2BBC" w:rsidP="005C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6F">
        <w:rPr>
          <w:rFonts w:ascii="Times New Roman" w:hAnsi="Times New Roman" w:cs="Times New Roman"/>
          <w:b/>
          <w:sz w:val="24"/>
          <w:szCs w:val="24"/>
        </w:rPr>
        <w:t xml:space="preserve">SALI </w:t>
      </w:r>
      <w:r w:rsidR="003547F5" w:rsidRPr="00200F6F">
        <w:rPr>
          <w:rFonts w:ascii="Times New Roman" w:hAnsi="Times New Roman" w:cs="Times New Roman"/>
          <w:b/>
          <w:sz w:val="24"/>
          <w:szCs w:val="24"/>
        </w:rPr>
        <w:t>KONFERENCYJNO-SZKOLENIOWEJ.</w:t>
      </w:r>
    </w:p>
    <w:p w:rsidR="001A2BBC" w:rsidRPr="00200F6F" w:rsidRDefault="001A2BBC" w:rsidP="005C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6F">
        <w:rPr>
          <w:rFonts w:ascii="Times New Roman" w:hAnsi="Times New Roman" w:cs="Times New Roman"/>
          <w:b/>
          <w:sz w:val="24"/>
          <w:szCs w:val="24"/>
        </w:rPr>
        <w:t>MIEJSKIEJ I POWIATOWEJ BIBLIOTEKI PUBLICZNEJ W ŻNINIE</w:t>
      </w:r>
    </w:p>
    <w:p w:rsidR="001A2BBC" w:rsidRDefault="001A2BBC" w:rsidP="001A2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BC" w:rsidRDefault="001A2BBC" w:rsidP="00896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BB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A2BBC" w:rsidRDefault="001A2BBC" w:rsidP="001A2B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zasady wynajmu Sali</w:t>
      </w:r>
      <w:r w:rsidR="00B5470D">
        <w:rPr>
          <w:rFonts w:ascii="Times New Roman" w:hAnsi="Times New Roman" w:cs="Times New Roman"/>
          <w:sz w:val="24"/>
          <w:szCs w:val="24"/>
        </w:rPr>
        <w:t xml:space="preserve"> odczytowej (szkoleniowej) Miejskiej i Powiatowej Biblioteki Publicznej w Żninie.</w:t>
      </w:r>
    </w:p>
    <w:p w:rsidR="00B5470D" w:rsidRDefault="00B5470D" w:rsidP="001A2B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i Powiatowa Biblioteka Publiczna w Żninie jest instytucją kultury posiadającą osobowość prawną.</w:t>
      </w:r>
    </w:p>
    <w:p w:rsidR="00B5470D" w:rsidRDefault="00B5470D" w:rsidP="00B5470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5470D" w:rsidRDefault="00B5470D" w:rsidP="00896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BB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5470D" w:rsidRDefault="00B5470D" w:rsidP="00B54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w regulaminie określenia oznaczają:</w:t>
      </w:r>
    </w:p>
    <w:p w:rsidR="00B5470D" w:rsidRDefault="00B5470D" w:rsidP="00B5470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F6F">
        <w:rPr>
          <w:rFonts w:ascii="Times New Roman" w:hAnsi="Times New Roman" w:cs="Times New Roman"/>
          <w:b/>
          <w:i/>
          <w:sz w:val="24"/>
          <w:szCs w:val="24"/>
        </w:rPr>
        <w:t>Wynajmujący</w:t>
      </w:r>
      <w:r w:rsidRPr="00200F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Miejska i Powiatowa Biblioteka Publiczna w Żninie zwana dalej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Żninie.</w:t>
      </w:r>
    </w:p>
    <w:p w:rsidR="00B5470D" w:rsidRDefault="00B5470D" w:rsidP="00B5470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F6F">
        <w:rPr>
          <w:rFonts w:ascii="Times New Roman" w:hAnsi="Times New Roman" w:cs="Times New Roman"/>
          <w:b/>
          <w:i/>
          <w:sz w:val="24"/>
          <w:szCs w:val="24"/>
        </w:rPr>
        <w:t>Najemca</w:t>
      </w:r>
      <w:r w:rsidRPr="00200F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osoba fizyczna lub prawna, która dokonuje rezerwacji i wynajmu pomieszczenia oraz ponosi odpowiedzialność za przedmiot wynajmu/organizację wydarzenia.</w:t>
      </w:r>
    </w:p>
    <w:p w:rsidR="00B5470D" w:rsidRDefault="00B5470D" w:rsidP="00B5470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F6F">
        <w:rPr>
          <w:rFonts w:ascii="Times New Roman" w:hAnsi="Times New Roman" w:cs="Times New Roman"/>
          <w:b/>
          <w:i/>
          <w:sz w:val="24"/>
          <w:szCs w:val="24"/>
        </w:rPr>
        <w:t>Uczestnik</w:t>
      </w:r>
      <w:r>
        <w:rPr>
          <w:rFonts w:ascii="Times New Roman" w:hAnsi="Times New Roman" w:cs="Times New Roman"/>
          <w:sz w:val="24"/>
          <w:szCs w:val="24"/>
        </w:rPr>
        <w:t xml:space="preserve"> – osoba biorąca udział w wydarzeniu.</w:t>
      </w:r>
    </w:p>
    <w:p w:rsidR="00B5470D" w:rsidRDefault="00B5470D" w:rsidP="00B5470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F6F">
        <w:rPr>
          <w:rFonts w:ascii="Times New Roman" w:hAnsi="Times New Roman" w:cs="Times New Roman"/>
          <w:b/>
          <w:i/>
          <w:sz w:val="24"/>
          <w:szCs w:val="24"/>
        </w:rPr>
        <w:t>Wydarzenie</w:t>
      </w:r>
      <w:r>
        <w:rPr>
          <w:rFonts w:ascii="Times New Roman" w:hAnsi="Times New Roman" w:cs="Times New Roman"/>
          <w:sz w:val="24"/>
          <w:szCs w:val="24"/>
        </w:rPr>
        <w:t xml:space="preserve"> – spotkanie, szkolenie, konferencja, prezentacja lub inna impreza </w:t>
      </w:r>
      <w:r w:rsidR="00896F70">
        <w:rPr>
          <w:rFonts w:ascii="Times New Roman" w:hAnsi="Times New Roman" w:cs="Times New Roman"/>
          <w:sz w:val="24"/>
          <w:szCs w:val="24"/>
        </w:rPr>
        <w:t>organizowana przez Najemcę.</w:t>
      </w:r>
    </w:p>
    <w:p w:rsidR="00896F70" w:rsidRDefault="00896F70" w:rsidP="00B5470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F6F">
        <w:rPr>
          <w:rFonts w:ascii="Times New Roman" w:hAnsi="Times New Roman" w:cs="Times New Roman"/>
          <w:b/>
          <w:i/>
          <w:sz w:val="24"/>
          <w:szCs w:val="24"/>
        </w:rPr>
        <w:t>Umowa najmu</w:t>
      </w:r>
      <w:r>
        <w:rPr>
          <w:rFonts w:ascii="Times New Roman" w:hAnsi="Times New Roman" w:cs="Times New Roman"/>
          <w:sz w:val="24"/>
          <w:szCs w:val="24"/>
        </w:rPr>
        <w:t xml:space="preserve"> – oznacza cywilno-prawną umowę zawartą pomiędzy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 i Najemcą, której przedmiotem jest najem Sali (powierzchni) na potrzeby zorganizowania wydarzenia.</w:t>
      </w:r>
    </w:p>
    <w:p w:rsidR="00896F70" w:rsidRDefault="00896F70" w:rsidP="00896F7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96F70" w:rsidRDefault="00896F70" w:rsidP="00896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BB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96F70" w:rsidRDefault="00896F70" w:rsidP="00896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wynajmowanych pomieszczeń:</w:t>
      </w:r>
    </w:p>
    <w:p w:rsidR="00896F70" w:rsidRDefault="00896F70" w:rsidP="00896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konferencyjno-szkoleniowa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pojemność: 80 osób,</w:t>
      </w:r>
    </w:p>
    <w:p w:rsidR="00896F70" w:rsidRDefault="00896F70" w:rsidP="00896F7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wyposażenie: klimatyzacja, krzesła, stoły, nagłośnienie, dostęp do Internetu.</w:t>
      </w:r>
    </w:p>
    <w:p w:rsidR="002E4979" w:rsidRDefault="002E4979" w:rsidP="00896F7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896F70" w:rsidRPr="00B5470D" w:rsidRDefault="00896F70" w:rsidP="00896F7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E4979" w:rsidRDefault="002E4979" w:rsidP="002E4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BB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5470D" w:rsidRPr="00462920" w:rsidRDefault="002E4979" w:rsidP="0046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20">
        <w:rPr>
          <w:rFonts w:ascii="Times New Roman" w:hAnsi="Times New Roman" w:cs="Times New Roman"/>
          <w:sz w:val="24"/>
          <w:szCs w:val="24"/>
        </w:rPr>
        <w:t>Organizowane formy nie mogą:</w:t>
      </w:r>
    </w:p>
    <w:p w:rsidR="002E4979" w:rsidRPr="00462920" w:rsidRDefault="002E4979" w:rsidP="0046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20">
        <w:rPr>
          <w:rFonts w:ascii="Times New Roman" w:hAnsi="Times New Roman" w:cs="Times New Roman"/>
          <w:sz w:val="24"/>
          <w:szCs w:val="24"/>
        </w:rPr>
        <w:t>- kolidować z ogólnie przyjętymi zasadami etyki,</w:t>
      </w:r>
    </w:p>
    <w:p w:rsidR="002E4979" w:rsidRPr="00462920" w:rsidRDefault="002E4979" w:rsidP="0046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20">
        <w:rPr>
          <w:rFonts w:ascii="Times New Roman" w:hAnsi="Times New Roman" w:cs="Times New Roman"/>
          <w:sz w:val="24"/>
          <w:szCs w:val="24"/>
        </w:rPr>
        <w:t xml:space="preserve">- utrudniać wykonywania zadań statutowych </w:t>
      </w:r>
      <w:proofErr w:type="spellStart"/>
      <w:r w:rsidRPr="00462920">
        <w:rPr>
          <w:rFonts w:ascii="Times New Roman" w:hAnsi="Times New Roman" w:cs="Times New Roman"/>
          <w:sz w:val="24"/>
          <w:szCs w:val="24"/>
        </w:rPr>
        <w:t>MiPBP</w:t>
      </w:r>
      <w:proofErr w:type="spellEnd"/>
      <w:r w:rsidRPr="00462920">
        <w:rPr>
          <w:rFonts w:ascii="Times New Roman" w:hAnsi="Times New Roman" w:cs="Times New Roman"/>
          <w:sz w:val="24"/>
          <w:szCs w:val="24"/>
        </w:rPr>
        <w:t xml:space="preserve"> w Żninie,</w:t>
      </w:r>
    </w:p>
    <w:p w:rsidR="002E4979" w:rsidRPr="00462920" w:rsidRDefault="002E4979" w:rsidP="0046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20">
        <w:rPr>
          <w:rFonts w:ascii="Times New Roman" w:hAnsi="Times New Roman" w:cs="Times New Roman"/>
          <w:sz w:val="24"/>
          <w:szCs w:val="24"/>
        </w:rPr>
        <w:t xml:space="preserve">- negatywnie wpływać na wizerunek </w:t>
      </w:r>
      <w:proofErr w:type="spellStart"/>
      <w:r w:rsidRPr="00462920">
        <w:rPr>
          <w:rFonts w:ascii="Times New Roman" w:hAnsi="Times New Roman" w:cs="Times New Roman"/>
          <w:sz w:val="24"/>
          <w:szCs w:val="24"/>
        </w:rPr>
        <w:t>MiPBP</w:t>
      </w:r>
      <w:proofErr w:type="spellEnd"/>
      <w:r w:rsidRPr="00462920">
        <w:rPr>
          <w:rFonts w:ascii="Times New Roman" w:hAnsi="Times New Roman" w:cs="Times New Roman"/>
          <w:sz w:val="24"/>
          <w:szCs w:val="24"/>
        </w:rPr>
        <w:t xml:space="preserve"> w Żninie w społeczności lokalnej.</w:t>
      </w:r>
    </w:p>
    <w:p w:rsidR="002E4979" w:rsidRDefault="002E4979" w:rsidP="002E4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920" w:rsidRDefault="002E4979" w:rsidP="00462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BBC">
        <w:rPr>
          <w:rFonts w:ascii="Times New Roman" w:hAnsi="Times New Roman" w:cs="Times New Roman"/>
          <w:sz w:val="24"/>
          <w:szCs w:val="24"/>
        </w:rPr>
        <w:t>§</w:t>
      </w:r>
      <w:r w:rsidR="0046292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E4979" w:rsidRDefault="002E4979" w:rsidP="00462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Wynajem pomieszczenia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 przysługuje m. in. następującym podmiotom:</w:t>
      </w:r>
    </w:p>
    <w:p w:rsidR="002E4979" w:rsidRDefault="002E4979" w:rsidP="002E49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Gminnym i powiatowym  jednostkom organizacyjnym;</w:t>
      </w:r>
    </w:p>
    <w:p w:rsidR="002E4979" w:rsidRDefault="002E4979" w:rsidP="002E49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Organizacjom społecznym, stowarzyszeniom, firmom</w:t>
      </w:r>
      <w:r w:rsidR="00B335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osobom fizycznym</w:t>
      </w:r>
      <w:r w:rsidR="00B3356B">
        <w:rPr>
          <w:rFonts w:ascii="Times New Roman" w:hAnsi="Times New Roman" w:cs="Times New Roman"/>
          <w:sz w:val="24"/>
          <w:szCs w:val="24"/>
        </w:rPr>
        <w:t xml:space="preserve"> i innym osobom prawnym</w:t>
      </w:r>
      <w:r>
        <w:rPr>
          <w:rFonts w:ascii="Times New Roman" w:hAnsi="Times New Roman" w:cs="Times New Roman"/>
          <w:sz w:val="24"/>
          <w:szCs w:val="24"/>
        </w:rPr>
        <w:t xml:space="preserve"> itp., które w wynajmowanym pomieszczeniu będą realizować </w:t>
      </w:r>
      <w:r w:rsidR="00B3356B">
        <w:rPr>
          <w:rFonts w:ascii="Times New Roman" w:hAnsi="Times New Roman" w:cs="Times New Roman"/>
          <w:sz w:val="24"/>
          <w:szCs w:val="24"/>
        </w:rPr>
        <w:t xml:space="preserve">projekty dla społeczności lokalnej, prowadząc zajęcia, szkolenia, warsztaty itp., dzięki którym realizowane będą cele statutowe </w:t>
      </w:r>
      <w:proofErr w:type="spellStart"/>
      <w:r w:rsidR="00B3356B">
        <w:rPr>
          <w:rFonts w:ascii="Times New Roman" w:hAnsi="Times New Roman" w:cs="Times New Roman"/>
          <w:sz w:val="24"/>
          <w:szCs w:val="24"/>
        </w:rPr>
        <w:t>MiPBP</w:t>
      </w:r>
      <w:proofErr w:type="spellEnd"/>
      <w:r w:rsidR="00B3356B">
        <w:rPr>
          <w:rFonts w:ascii="Times New Roman" w:hAnsi="Times New Roman" w:cs="Times New Roman"/>
          <w:sz w:val="24"/>
          <w:szCs w:val="24"/>
        </w:rPr>
        <w:t xml:space="preserve"> w Żninie.</w:t>
      </w:r>
    </w:p>
    <w:p w:rsidR="00462920" w:rsidRDefault="00462920" w:rsidP="0046292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C2C68" w:rsidRDefault="005C2C68" w:rsidP="00462920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920" w:rsidRDefault="00462920" w:rsidP="00462920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920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62920" w:rsidRDefault="00462920" w:rsidP="0046292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Stawki odpłatności za wynajem Sali konferencyjno-szkoleniowej zawarte są w cenniku, który stanowi załącznik nr 1 do niniejszego Regulaminu.</w:t>
      </w:r>
    </w:p>
    <w:p w:rsidR="00462920" w:rsidRDefault="00462920" w:rsidP="0046292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pomieszczenia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 mogą nieodpłatnie korzystać:</w:t>
      </w:r>
    </w:p>
    <w:p w:rsidR="00462920" w:rsidRDefault="00462920" w:rsidP="00462920">
      <w:pPr>
        <w:pStyle w:val="Akapitzlist"/>
        <w:numPr>
          <w:ilvl w:val="0"/>
          <w:numId w:val="7"/>
        </w:numPr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Żnina i Starosta Żniński w ramach wykonywania swoich obowiązków.</w:t>
      </w:r>
    </w:p>
    <w:p w:rsidR="00462920" w:rsidRPr="00462920" w:rsidRDefault="00462920" w:rsidP="00462920">
      <w:pPr>
        <w:pStyle w:val="Akapitzlist"/>
        <w:numPr>
          <w:ilvl w:val="0"/>
          <w:numId w:val="7"/>
        </w:numPr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Dyrektorzy gminnych i powiatowych jednostek organizacyjnych oraz inne podmioty, które wraz z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 są organizatorami imprez i spotkań odbywających się w pomieszczeniach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Żninie.</w:t>
      </w:r>
    </w:p>
    <w:p w:rsidR="00462920" w:rsidRPr="00462920" w:rsidRDefault="00462920" w:rsidP="00462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920" w:rsidRDefault="00462920" w:rsidP="00462920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2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462920" w:rsidRDefault="00462920" w:rsidP="0046292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 obowiązuje całkowity zakaz palenia tytoniu, elektronicznych papierosów i spożywania alkoholu lub innych używek.</w:t>
      </w:r>
    </w:p>
    <w:p w:rsidR="007250AA" w:rsidRDefault="007250AA" w:rsidP="007250A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250AA" w:rsidRDefault="007250AA" w:rsidP="007250A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2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250AA" w:rsidRDefault="007250AA" w:rsidP="007250A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Płatności za wynajem należy dokonać przelewem na konto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 w terminie do 14 dni od wystawienia faktury (rachunku) lub gotówką w kasie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Żninie.</w:t>
      </w:r>
    </w:p>
    <w:p w:rsidR="007250AA" w:rsidRDefault="007250AA" w:rsidP="007250A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1C0E" w:rsidRDefault="00AF1C0E" w:rsidP="00AF1C0E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2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E4979" w:rsidRDefault="00AF1C0E" w:rsidP="00AF1C0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Wstępnej rezerwacji Sali konferencyjno-szkoleniowej można dokonać osobiście, telefonicznie (52 30 20 516)  lub za pośrednictwem poczty elektronicznej (</w:t>
      </w:r>
      <w:hyperlink r:id="rId6" w:history="1">
        <w:r w:rsidR="003547F5" w:rsidRPr="00032ADF">
          <w:rPr>
            <w:rStyle w:val="Hipercze"/>
            <w:rFonts w:ascii="Times New Roman" w:hAnsi="Times New Roman" w:cs="Times New Roman"/>
            <w:sz w:val="24"/>
            <w:szCs w:val="24"/>
          </w:rPr>
          <w:t>bibliotekaznin@wp.pl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547F5" w:rsidRDefault="003547F5" w:rsidP="00AF1C0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Wynajem pomieszczenia następuje w formie umowy. Wzór umowy najmu Sali konferencyjno-szkoleniowej stanowi załącznik nr 2 do Regulaminu. Podpisanie umowy wynajmu jest równoznaczne z akceptacją Regulaminu Wynajmu Sali Konferencyjno-Szkoleniowej.</w:t>
      </w:r>
    </w:p>
    <w:p w:rsidR="00200F6F" w:rsidRDefault="00200F6F" w:rsidP="00200F6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00F6F" w:rsidRDefault="00200F6F" w:rsidP="00200F6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2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00F6F" w:rsidRDefault="00200F6F" w:rsidP="00200F6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otrzymuje dostęp do sali konferencyjno-szkoleniowej oraz sanitariatu dla czytelników w godzinach otwarcia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Żninie.</w:t>
      </w:r>
    </w:p>
    <w:p w:rsidR="00200F6F" w:rsidRDefault="00200F6F" w:rsidP="00200F6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przedłużenia wynajmu sali konferencyjno-szkoleniowej, za każdą dodatkowo rozpoczętą godzinę Wynajmujący obciąży Najemcę dodatkową odpłatnością zgodnie z cennikiem za godzinę wynajmu.</w:t>
      </w:r>
    </w:p>
    <w:p w:rsidR="00200F6F" w:rsidRDefault="00200F6F" w:rsidP="00200F6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C7BC4" w:rsidRPr="006C7BC4" w:rsidRDefault="00200F6F" w:rsidP="006C7BC4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6292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200F6F" w:rsidRDefault="00200F6F" w:rsidP="00200F6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korzystający z wynajmowanych pomieszczeń na podstawie zawartej umowy zobowiązany jest do:</w:t>
      </w:r>
    </w:p>
    <w:p w:rsidR="006C7BC4" w:rsidRDefault="006C7BC4" w:rsidP="006C7BC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zawartej umowy i niniejszego Regulaminu;</w:t>
      </w:r>
    </w:p>
    <w:p w:rsidR="006C7BC4" w:rsidRDefault="006C7BC4" w:rsidP="006C7BC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przepisów bhp i p.poż obowiązujących w budynku;</w:t>
      </w:r>
    </w:p>
    <w:p w:rsidR="006C7BC4" w:rsidRDefault="006C7BC4" w:rsidP="006C7BC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czystości i porządku w trakcie trwania wydarzenia;</w:t>
      </w:r>
    </w:p>
    <w:p w:rsidR="006C7BC4" w:rsidRDefault="006C7BC4" w:rsidP="006C7BC4">
      <w:pPr>
        <w:pStyle w:val="Akapitzlist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odpowiedzialności za osoby uczestniczące w wydarzeniu;</w:t>
      </w:r>
    </w:p>
    <w:p w:rsidR="006C7BC4" w:rsidRDefault="006C7BC4" w:rsidP="006C7BC4">
      <w:pPr>
        <w:pStyle w:val="Akapitzlist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dbałości o powierzone mienie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</w:t>
      </w:r>
    </w:p>
    <w:p w:rsidR="006C7BC4" w:rsidRDefault="006C7BC4" w:rsidP="006C7BC4">
      <w:pPr>
        <w:pStyle w:val="Akapitzlist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pozostawienia Sali po wydarzeniu w stanie niepogorszonym.</w:t>
      </w:r>
    </w:p>
    <w:p w:rsidR="006C7BC4" w:rsidRDefault="006C7BC4" w:rsidP="006C7BC4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00F6F" w:rsidRDefault="00200F6F" w:rsidP="00200F6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C7BC4" w:rsidRDefault="006C7BC4" w:rsidP="006C7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C4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9209A9">
        <w:rPr>
          <w:rFonts w:ascii="Times New Roman" w:hAnsi="Times New Roman" w:cs="Times New Roman"/>
          <w:sz w:val="24"/>
          <w:szCs w:val="24"/>
        </w:rPr>
        <w:t>2</w:t>
      </w:r>
    </w:p>
    <w:p w:rsidR="006C7BC4" w:rsidRDefault="006C7BC4" w:rsidP="006C7BC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opuszczając sale po zakończeniu wydarzenia zobowiązany jest przekazać ją wraz z wyposażeniem  osobie reprezentującej Wynajmującego.</w:t>
      </w:r>
    </w:p>
    <w:p w:rsidR="006C7BC4" w:rsidRDefault="006C7BC4" w:rsidP="006C7BC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wspólnie z reprezentantem Wynajmującego zobowiązani są sprawdzić stan sali i sprzętu.</w:t>
      </w:r>
    </w:p>
    <w:p w:rsidR="006C7BC4" w:rsidRDefault="006C7BC4" w:rsidP="006C7BC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wszelkie zniszczenia i szkody, w tym za uszkodzony sprzęt lub urządzenia – w okresie trwania umowy – dopowiada Najemca. Najemca zobowiązany jest do pokrycia kosztów naprawy wszelkich uszkodzeń powstałych w okresie wynajmu sali.</w:t>
      </w:r>
    </w:p>
    <w:p w:rsidR="009209A9" w:rsidRDefault="009209A9" w:rsidP="009209A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209A9" w:rsidRDefault="009209A9" w:rsidP="00F60096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09A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209A9" w:rsidRDefault="009209A9" w:rsidP="009209A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okoliczności niezależnych od Wynajmującego,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 zastrzega sobie prawo do odwołania lub skrócenia trwającego wynajmu sali.</w:t>
      </w:r>
    </w:p>
    <w:p w:rsidR="009209A9" w:rsidRDefault="006E1BE8" w:rsidP="009209A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zmianie wysokości opłaty zawartej w cenniku decyduje 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Żninie.</w:t>
      </w:r>
    </w:p>
    <w:p w:rsidR="006E1BE8" w:rsidRDefault="006E1BE8" w:rsidP="009209A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ma prawo odmówić najmu Sali bez podania przyczyn.</w:t>
      </w:r>
    </w:p>
    <w:p w:rsidR="006E1BE8" w:rsidRDefault="006E1BE8" w:rsidP="009209A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sporne nieujęte w niniejszym Regulaminie rozstrzyga 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MiPBP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Żninie.</w:t>
      </w:r>
    </w:p>
    <w:p w:rsidR="006E1BE8" w:rsidRDefault="006E1BE8" w:rsidP="006E1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BE8" w:rsidRDefault="006E1BE8" w:rsidP="006E1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BE8" w:rsidRDefault="006E1BE8" w:rsidP="005C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BE8" w:rsidRPr="006E1BE8" w:rsidRDefault="006E1BE8" w:rsidP="005C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E8">
        <w:rPr>
          <w:rFonts w:ascii="Times New Roman" w:hAnsi="Times New Roman" w:cs="Times New Roman"/>
          <w:b/>
          <w:sz w:val="24"/>
          <w:szCs w:val="24"/>
        </w:rPr>
        <w:t>CENNIK WYNAJMU SALI KONFERENCYJNO-SZKOLENIOWEJ</w:t>
      </w:r>
    </w:p>
    <w:p w:rsidR="006E1BE8" w:rsidRPr="006E1BE8" w:rsidRDefault="006E1BE8" w:rsidP="005C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E8">
        <w:rPr>
          <w:rFonts w:ascii="Times New Roman" w:hAnsi="Times New Roman" w:cs="Times New Roman"/>
          <w:b/>
          <w:sz w:val="24"/>
          <w:szCs w:val="24"/>
        </w:rPr>
        <w:t>MIEJSKIEJ I POWIATOWEJ BIBLIOTEKI PUBLICZNEJ W ŻNINIE</w:t>
      </w:r>
    </w:p>
    <w:p w:rsidR="006E1BE8" w:rsidRDefault="006E1BE8" w:rsidP="006E1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E8" w:rsidRDefault="006E1BE8" w:rsidP="006E1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E1BE8" w:rsidRPr="006E1BE8" w:rsidTr="006E1BE8">
        <w:tc>
          <w:tcPr>
            <w:tcW w:w="2265" w:type="dxa"/>
          </w:tcPr>
          <w:p w:rsidR="006E1BE8" w:rsidRPr="006E1BE8" w:rsidRDefault="006E1BE8" w:rsidP="006E1B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zajęć</w:t>
            </w:r>
          </w:p>
        </w:tc>
        <w:tc>
          <w:tcPr>
            <w:tcW w:w="2265" w:type="dxa"/>
          </w:tcPr>
          <w:p w:rsidR="006E1BE8" w:rsidRPr="006E1BE8" w:rsidRDefault="006E1BE8" w:rsidP="006E1B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BE8">
              <w:rPr>
                <w:rFonts w:ascii="Times New Roman" w:hAnsi="Times New Roman" w:cs="Times New Roman"/>
                <w:i/>
                <w:sz w:val="24"/>
                <w:szCs w:val="24"/>
              </w:rPr>
              <w:t>Cel wynajmu</w:t>
            </w:r>
          </w:p>
        </w:tc>
        <w:tc>
          <w:tcPr>
            <w:tcW w:w="2265" w:type="dxa"/>
          </w:tcPr>
          <w:p w:rsidR="00F6668E" w:rsidRDefault="006E1BE8" w:rsidP="006E1B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BE8">
              <w:rPr>
                <w:rFonts w:ascii="Times New Roman" w:hAnsi="Times New Roman" w:cs="Times New Roman"/>
                <w:i/>
                <w:sz w:val="24"/>
                <w:szCs w:val="24"/>
              </w:rPr>
              <w:t>Opłata</w:t>
            </w:r>
            <w:r w:rsidR="00F66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1BE8" w:rsidRPr="006E1BE8" w:rsidRDefault="00F6668E" w:rsidP="006E1B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(brutto za godzinę)</w:t>
            </w:r>
          </w:p>
        </w:tc>
        <w:tc>
          <w:tcPr>
            <w:tcW w:w="2265" w:type="dxa"/>
          </w:tcPr>
          <w:p w:rsidR="006E1BE8" w:rsidRPr="006E1BE8" w:rsidRDefault="006E1BE8" w:rsidP="006E1B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BE8">
              <w:rPr>
                <w:rFonts w:ascii="Times New Roman" w:hAnsi="Times New Roman" w:cs="Times New Roman"/>
                <w:i/>
                <w:sz w:val="24"/>
                <w:szCs w:val="24"/>
              </w:rPr>
              <w:t>Uwagi</w:t>
            </w:r>
          </w:p>
        </w:tc>
      </w:tr>
      <w:tr w:rsidR="006E1BE8" w:rsidTr="006E1BE8">
        <w:tc>
          <w:tcPr>
            <w:tcW w:w="2265" w:type="dxa"/>
          </w:tcPr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BE8" w:rsidRDefault="006E1BE8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JEDNORAZOWE</w:t>
            </w:r>
          </w:p>
          <w:p w:rsidR="006E1BE8" w:rsidRDefault="006E1BE8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BE8" w:rsidRDefault="006E1BE8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BE8" w:rsidRDefault="006E1BE8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BE8" w:rsidRDefault="006E1BE8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BE8" w:rsidRDefault="006E1BE8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BE8" w:rsidRDefault="006E1BE8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CYKLICZNE</w:t>
            </w:r>
          </w:p>
        </w:tc>
        <w:tc>
          <w:tcPr>
            <w:tcW w:w="2265" w:type="dxa"/>
          </w:tcPr>
          <w:p w:rsidR="006E1BE8" w:rsidRDefault="006E1BE8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E8">
              <w:rPr>
                <w:rFonts w:ascii="Times New Roman" w:hAnsi="Times New Roman" w:cs="Times New Roman"/>
                <w:sz w:val="24"/>
                <w:szCs w:val="24"/>
              </w:rPr>
              <w:t>Spotkania, kursy, szkolenia, konferencje, pokazy, prezentacje</w:t>
            </w: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E" w:rsidRPr="006E1BE8" w:rsidRDefault="00F6668E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Warsztaty, wykłady, szkolenia</w:t>
            </w:r>
          </w:p>
        </w:tc>
        <w:tc>
          <w:tcPr>
            <w:tcW w:w="2265" w:type="dxa"/>
          </w:tcPr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E8" w:rsidRDefault="006E1BE8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zł – 100 zł</w:t>
            </w: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E" w:rsidRPr="006E1BE8" w:rsidRDefault="00F6668E" w:rsidP="00F6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zł - 50 zł</w:t>
            </w:r>
          </w:p>
        </w:tc>
        <w:tc>
          <w:tcPr>
            <w:tcW w:w="2265" w:type="dxa"/>
          </w:tcPr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E8" w:rsidRDefault="006E1BE8" w:rsidP="006E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8E">
              <w:rPr>
                <w:rFonts w:ascii="Times New Roman" w:hAnsi="Times New Roman" w:cs="Times New Roman"/>
                <w:sz w:val="18"/>
                <w:szCs w:val="18"/>
              </w:rPr>
              <w:t>Za każdą rozpoczętą dodatkową godzinę nie uwzględnioną w umowie</w:t>
            </w:r>
            <w:r w:rsidR="00F6668E" w:rsidRPr="00F6668E">
              <w:rPr>
                <w:rFonts w:ascii="Times New Roman" w:hAnsi="Times New Roman" w:cs="Times New Roman"/>
                <w:sz w:val="18"/>
                <w:szCs w:val="18"/>
              </w:rPr>
              <w:t xml:space="preserve"> stawka wg cennika za godzinę brutto</w:t>
            </w: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8E" w:rsidRDefault="00F6668E" w:rsidP="006E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68E" w:rsidRPr="00F6668E" w:rsidRDefault="00F6668E" w:rsidP="006E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8E">
              <w:rPr>
                <w:rFonts w:ascii="Times New Roman" w:hAnsi="Times New Roman" w:cs="Times New Roman"/>
                <w:sz w:val="18"/>
                <w:szCs w:val="18"/>
              </w:rPr>
              <w:t>Za każdą rozpoczętą dodatkową godzinę nie uwzględnioną w umowie stawka wg cennika za godzinę brutto</w:t>
            </w:r>
          </w:p>
        </w:tc>
      </w:tr>
    </w:tbl>
    <w:p w:rsidR="006E1BE8" w:rsidRPr="006E1BE8" w:rsidRDefault="006E1BE8" w:rsidP="006E1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E8" w:rsidRDefault="006E1BE8" w:rsidP="006E1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BE8" w:rsidRPr="006E1BE8" w:rsidRDefault="006E1BE8" w:rsidP="006E1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9A9" w:rsidRPr="009209A9" w:rsidRDefault="009209A9" w:rsidP="00920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F6F" w:rsidRDefault="00200F6F" w:rsidP="00200F6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E6A3E" w:rsidRDefault="00BE6A3E" w:rsidP="005C2C68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BE6A3E" w:rsidRDefault="00BE6A3E" w:rsidP="001A2BBC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E6A3E" w:rsidRDefault="00BE6A3E" w:rsidP="001A2BBC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sectPr w:rsidR="00BE6A3E" w:rsidSect="008D51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BC6"/>
    <w:multiLevelType w:val="hybridMultilevel"/>
    <w:tmpl w:val="7FC4F822"/>
    <w:lvl w:ilvl="0" w:tplc="3CDC38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9A56F1"/>
    <w:multiLevelType w:val="hybridMultilevel"/>
    <w:tmpl w:val="1D0A8872"/>
    <w:lvl w:ilvl="0" w:tplc="6B309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B6F33"/>
    <w:multiLevelType w:val="hybridMultilevel"/>
    <w:tmpl w:val="8EFA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6FCE"/>
    <w:multiLevelType w:val="hybridMultilevel"/>
    <w:tmpl w:val="33ACB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7392C"/>
    <w:multiLevelType w:val="hybridMultilevel"/>
    <w:tmpl w:val="F1CA618A"/>
    <w:lvl w:ilvl="0" w:tplc="977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6215B"/>
    <w:multiLevelType w:val="hybridMultilevel"/>
    <w:tmpl w:val="BB7A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3545"/>
    <w:multiLevelType w:val="hybridMultilevel"/>
    <w:tmpl w:val="1DD2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778D0"/>
    <w:multiLevelType w:val="hybridMultilevel"/>
    <w:tmpl w:val="7812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10496"/>
    <w:multiLevelType w:val="hybridMultilevel"/>
    <w:tmpl w:val="E52EDA0A"/>
    <w:lvl w:ilvl="0" w:tplc="5EEA8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66781"/>
    <w:multiLevelType w:val="hybridMultilevel"/>
    <w:tmpl w:val="96F26906"/>
    <w:lvl w:ilvl="0" w:tplc="8AE6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33077"/>
    <w:multiLevelType w:val="hybridMultilevel"/>
    <w:tmpl w:val="F0A6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5227B"/>
    <w:multiLevelType w:val="hybridMultilevel"/>
    <w:tmpl w:val="883E2290"/>
    <w:lvl w:ilvl="0" w:tplc="D0364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B7"/>
    <w:rsid w:val="00002064"/>
    <w:rsid w:val="00012507"/>
    <w:rsid w:val="00062984"/>
    <w:rsid w:val="0015661E"/>
    <w:rsid w:val="001A2BBC"/>
    <w:rsid w:val="001C78FE"/>
    <w:rsid w:val="00200F6F"/>
    <w:rsid w:val="00257D17"/>
    <w:rsid w:val="002A788E"/>
    <w:rsid w:val="002E4979"/>
    <w:rsid w:val="00352994"/>
    <w:rsid w:val="003547F5"/>
    <w:rsid w:val="003A281F"/>
    <w:rsid w:val="00447019"/>
    <w:rsid w:val="00462920"/>
    <w:rsid w:val="005B61E8"/>
    <w:rsid w:val="005B640A"/>
    <w:rsid w:val="005C2C68"/>
    <w:rsid w:val="005E46C2"/>
    <w:rsid w:val="006855D0"/>
    <w:rsid w:val="006B7346"/>
    <w:rsid w:val="006C7BC4"/>
    <w:rsid w:val="006D5628"/>
    <w:rsid w:val="006E1BE8"/>
    <w:rsid w:val="007250AA"/>
    <w:rsid w:val="00766DB8"/>
    <w:rsid w:val="00896F70"/>
    <w:rsid w:val="008C3B72"/>
    <w:rsid w:val="008D51D6"/>
    <w:rsid w:val="009209A9"/>
    <w:rsid w:val="009C7C80"/>
    <w:rsid w:val="00AA4DB7"/>
    <w:rsid w:val="00AF1C0E"/>
    <w:rsid w:val="00B311F9"/>
    <w:rsid w:val="00B3356B"/>
    <w:rsid w:val="00B5470D"/>
    <w:rsid w:val="00BE6A3E"/>
    <w:rsid w:val="00E14803"/>
    <w:rsid w:val="00E22379"/>
    <w:rsid w:val="00F60096"/>
    <w:rsid w:val="00F6668E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8F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66DB8"/>
  </w:style>
  <w:style w:type="character" w:styleId="Hipercze">
    <w:name w:val="Hyperlink"/>
    <w:basedOn w:val="Domylnaczcionkaakapitu"/>
    <w:uiPriority w:val="99"/>
    <w:unhideWhenUsed/>
    <w:rsid w:val="003547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E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8F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66DB8"/>
  </w:style>
  <w:style w:type="character" w:styleId="Hipercze">
    <w:name w:val="Hyperlink"/>
    <w:basedOn w:val="Domylnaczcionkaakapitu"/>
    <w:uiPriority w:val="99"/>
    <w:unhideWhenUsed/>
    <w:rsid w:val="003547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E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zni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20</cp:revision>
  <dcterms:created xsi:type="dcterms:W3CDTF">2022-01-10T13:48:00Z</dcterms:created>
  <dcterms:modified xsi:type="dcterms:W3CDTF">2023-03-06T14:11:00Z</dcterms:modified>
</cp:coreProperties>
</file>